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/>
          <w:color w:val="auto"/>
          <w:sz w:val="44"/>
          <w:szCs w:val="22"/>
          <w:lang w:val="en-US" w:eastAsia="zh-CN"/>
        </w:rPr>
        <w:t>2023年联合基金项目指南建议统计表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/>
          <w:color w:val="auto"/>
          <w:sz w:val="44"/>
          <w:szCs w:val="2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right="0" w:rightChars="0" w:firstLine="320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单位名称：                                 时间：</w:t>
      </w:r>
    </w:p>
    <w:tbl>
      <w:tblPr>
        <w:tblStyle w:val="5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31"/>
        <w:gridCol w:w="1191"/>
        <w:gridCol w:w="870"/>
        <w:gridCol w:w="1600"/>
        <w:gridCol w:w="2612"/>
        <w:gridCol w:w="5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指南名称</w:t>
            </w:r>
          </w:p>
        </w:tc>
        <w:tc>
          <w:tcPr>
            <w:tcW w:w="11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领域</w:t>
            </w: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代码</w:t>
            </w:r>
          </w:p>
        </w:tc>
        <w:tc>
          <w:tcPr>
            <w:tcW w:w="1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指南建议人</w:t>
            </w:r>
          </w:p>
        </w:tc>
        <w:tc>
          <w:tcPr>
            <w:tcW w:w="2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建议单位</w:t>
            </w:r>
          </w:p>
        </w:tc>
        <w:tc>
          <w:tcPr>
            <w:tcW w:w="56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指南建议内容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2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2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6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4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联系人：                    联系电话：</w:t>
      </w:r>
    </w:p>
    <w:sectPr>
      <w:footerReference r:id="rId3" w:type="default"/>
      <w:pgSz w:w="16781" w:h="11849" w:orient="landscape"/>
      <w:pgMar w:top="1417" w:right="1417" w:bottom="1417" w:left="1417" w:header="851" w:footer="1134" w:gutter="0"/>
      <w:pgNumType w:fmt="numberInDash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3F2667"/>
    <w:rsid w:val="02E04C96"/>
    <w:rsid w:val="1C3F2667"/>
    <w:rsid w:val="35DF7F0D"/>
    <w:rsid w:val="364127C4"/>
    <w:rsid w:val="3F7617A1"/>
    <w:rsid w:val="688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方正小标宋简体" w:hAnsi="方正小标宋简体" w:eastAsia="方正小标宋简体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Calibri" w:hAnsi="Calibri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2022-02-15T01:41:00Z</dcterms:created>
  <dc:creator>Administrator</dc:creator>
  <cp:lastModifiedBy>67648</cp:lastModifiedBy>
  <cp:lastPrinted>2022-02-15T02:00:00Z</cp:lastPrinted>
  <dcterms:modified xsi:type="dcterms:W3CDTF">2022-02-15T08:42:26Z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